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6C5" w:rsidRPr="000576C5" w:rsidRDefault="000576C5" w:rsidP="000576C5">
      <w:pPr>
        <w:pBdr>
          <w:bottom w:val="single" w:sz="6" w:space="0" w:color="D6DDB9"/>
        </w:pBdr>
        <w:shd w:val="clear" w:color="auto" w:fill="FFFFFF" w:themeFill="background1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ru-RU"/>
        </w:rPr>
      </w:pPr>
      <w:bookmarkStart w:id="0" w:name="_GoBack"/>
      <w:r w:rsidRPr="000576C5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ru-RU"/>
        </w:rPr>
        <w:t xml:space="preserve">Сотрудничество в обучении: </w:t>
      </w:r>
    </w:p>
    <w:p w:rsidR="000576C5" w:rsidRPr="000576C5" w:rsidRDefault="000576C5" w:rsidP="000576C5">
      <w:pPr>
        <w:pBdr>
          <w:bottom w:val="single" w:sz="6" w:space="0" w:color="D6DDB9"/>
        </w:pBdr>
        <w:shd w:val="clear" w:color="auto" w:fill="FFFFFF" w:themeFill="background1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ru-RU"/>
        </w:rPr>
      </w:pPr>
      <w:r w:rsidRPr="000576C5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ru-RU"/>
        </w:rPr>
        <w:t>новые подходы к групповой работе</w:t>
      </w:r>
    </w:p>
    <w:bookmarkEnd w:id="0"/>
    <w:p w:rsidR="000B7426" w:rsidRDefault="000B7426" w:rsidP="000B7426">
      <w:pPr>
        <w:pStyle w:val="a3"/>
        <w:shd w:val="clear" w:color="auto" w:fill="FFFFFF"/>
        <w:spacing w:before="0" w:beforeAutospacing="0" w:after="173" w:afterAutospacing="0"/>
        <w:jc w:val="center"/>
        <w:rPr>
          <w:b/>
          <w:bCs/>
          <w:color w:val="000000"/>
        </w:rPr>
      </w:pPr>
      <w:r w:rsidRPr="00A004A7">
        <w:rPr>
          <w:b/>
          <w:bCs/>
          <w:color w:val="000000"/>
        </w:rPr>
        <w:t xml:space="preserve">Методическая разработка урока. </w:t>
      </w:r>
    </w:p>
    <w:p w:rsidR="000B7426" w:rsidRPr="00A004A7" w:rsidRDefault="000B7426" w:rsidP="000B7426">
      <w:pPr>
        <w:pStyle w:val="a3"/>
        <w:shd w:val="clear" w:color="auto" w:fill="FFFFFF"/>
        <w:spacing w:before="0" w:beforeAutospacing="0" w:after="173" w:afterAutospacing="0"/>
        <w:jc w:val="center"/>
        <w:rPr>
          <w:color w:val="000000"/>
        </w:rPr>
      </w:pPr>
      <w:r>
        <w:rPr>
          <w:b/>
          <w:bCs/>
          <w:color w:val="000000"/>
        </w:rPr>
        <w:t>«Образование</w:t>
      </w:r>
      <w:r w:rsidRPr="00A004A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Д</w:t>
      </w:r>
      <w:r w:rsidRPr="00A004A7">
        <w:rPr>
          <w:b/>
          <w:bCs/>
          <w:color w:val="000000"/>
        </w:rPr>
        <w:t>ревнерусского государства. Первые князья.</w:t>
      </w:r>
      <w:r>
        <w:rPr>
          <w:b/>
          <w:bCs/>
          <w:color w:val="000000"/>
        </w:rPr>
        <w:t>»</w:t>
      </w:r>
    </w:p>
    <w:p w:rsidR="000B7426" w:rsidRPr="00A004A7" w:rsidRDefault="000B7426" w:rsidP="000B7426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A004A7">
        <w:rPr>
          <w:color w:val="000000"/>
        </w:rPr>
        <w:t xml:space="preserve">Преподаватель - </w:t>
      </w:r>
      <w:proofErr w:type="spellStart"/>
      <w:r w:rsidRPr="00A004A7">
        <w:rPr>
          <w:color w:val="000000"/>
        </w:rPr>
        <w:t>Глушаков</w:t>
      </w:r>
      <w:proofErr w:type="spellEnd"/>
      <w:r w:rsidRPr="00A004A7">
        <w:rPr>
          <w:color w:val="000000"/>
        </w:rPr>
        <w:t xml:space="preserve"> А.В.</w:t>
      </w:r>
    </w:p>
    <w:p w:rsidR="000B7426" w:rsidRPr="00A004A7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A004A7">
        <w:rPr>
          <w:color w:val="000000"/>
        </w:rPr>
        <w:t>Цели урока:</w:t>
      </w:r>
    </w:p>
    <w:p w:rsidR="000B7426" w:rsidRPr="00A004A7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A004A7">
        <w:rPr>
          <w:color w:val="000000"/>
        </w:rPr>
        <w:t>1. Образовательные: сформировать знания о предпосылках складывания государства у восточных славян, организовать деятельность учащихся и определение степени участия варягов в создании Древнерусского государства. Охарактеризовать политику первых князей.</w:t>
      </w:r>
    </w:p>
    <w:p w:rsidR="000B7426" w:rsidRPr="00A004A7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A004A7">
        <w:rPr>
          <w:color w:val="000000"/>
        </w:rPr>
        <w:t>2. Развивающая: создать условия для развития умений работать с текстом учебника, иллюстрациями, историческим источником, картой для выявления необходимой информации, прослеживать причинно-следственные связи, использовать знания в новой ситуации, делать выводы, выражать свою точку зрения, давать оценочные суждения.</w:t>
      </w:r>
    </w:p>
    <w:p w:rsidR="000B7426" w:rsidRPr="00A004A7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A004A7">
        <w:rPr>
          <w:color w:val="000000"/>
        </w:rPr>
        <w:t>3. Воспитательная: способствовать осознанию личностного смысла изучаемого материала и патриотическому воспитанию учащихся.</w:t>
      </w:r>
    </w:p>
    <w:p w:rsidR="000B7426" w:rsidRPr="00A004A7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A004A7">
        <w:rPr>
          <w:color w:val="000000"/>
        </w:rPr>
        <w:t>Формы организации учебной деятельности:</w:t>
      </w:r>
    </w:p>
    <w:p w:rsidR="000B7426" w:rsidRPr="00A004A7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A004A7">
        <w:rPr>
          <w:color w:val="000000"/>
        </w:rPr>
        <w:t>индивидуальная, фронтальная, групповая.</w:t>
      </w:r>
    </w:p>
    <w:p w:rsidR="000B7426" w:rsidRPr="00A004A7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A004A7">
        <w:rPr>
          <w:color w:val="000000"/>
        </w:rPr>
        <w:t>Оборудование:</w:t>
      </w:r>
    </w:p>
    <w:p w:rsidR="000B7426" w:rsidRPr="00A004A7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A004A7">
        <w:rPr>
          <w:color w:val="000000"/>
        </w:rPr>
        <w:t>- портреты первых киевских князей;</w:t>
      </w:r>
    </w:p>
    <w:p w:rsidR="000B7426" w:rsidRPr="00A004A7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>
        <w:rPr>
          <w:color w:val="000000"/>
        </w:rPr>
        <w:t>- иллюстрация «</w:t>
      </w:r>
      <w:r w:rsidRPr="00A004A7">
        <w:rPr>
          <w:color w:val="000000"/>
        </w:rPr>
        <w:t>Полюдье»;</w:t>
      </w:r>
    </w:p>
    <w:p w:rsidR="000B7426" w:rsidRPr="00A004A7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A004A7">
        <w:rPr>
          <w:color w:val="000000"/>
        </w:rPr>
        <w:t>- раздаточный материал с отрывками из «Повести временных лет»;</w:t>
      </w:r>
    </w:p>
    <w:p w:rsidR="000B7426" w:rsidRPr="00A004A7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A004A7">
        <w:rPr>
          <w:color w:val="000000"/>
        </w:rPr>
        <w:t>- карта «Киевская Русь в IX-XII веках».</w:t>
      </w:r>
    </w:p>
    <w:p w:rsidR="000B7426" w:rsidRPr="00A004A7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A004A7">
        <w:rPr>
          <w:color w:val="000000"/>
        </w:rPr>
        <w:t>Ключевые термины:</w:t>
      </w:r>
      <w:r w:rsidR="000576C5">
        <w:rPr>
          <w:color w:val="000000"/>
        </w:rPr>
        <w:t xml:space="preserve"> </w:t>
      </w:r>
      <w:proofErr w:type="spellStart"/>
      <w:proofErr w:type="gramStart"/>
      <w:r w:rsidRPr="00A004A7">
        <w:rPr>
          <w:color w:val="000000"/>
        </w:rPr>
        <w:t>древляне,Олег</w:t>
      </w:r>
      <w:proofErr w:type="gramEnd"/>
      <w:r w:rsidRPr="00A004A7">
        <w:rPr>
          <w:color w:val="000000"/>
        </w:rPr>
        <w:t>,Киев</w:t>
      </w:r>
      <w:proofErr w:type="spellEnd"/>
      <w:r w:rsidRPr="00A004A7">
        <w:rPr>
          <w:color w:val="000000"/>
        </w:rPr>
        <w:t>, Летопись(повесть) временных лет, Киевская Русь, Новгород, Игорь, Полюдье, Ольга, Византия.</w:t>
      </w:r>
    </w:p>
    <w:p w:rsidR="000B7426" w:rsidRPr="00A004A7" w:rsidRDefault="000B7426" w:rsidP="000B7426">
      <w:pPr>
        <w:pStyle w:val="a3"/>
        <w:shd w:val="clear" w:color="auto" w:fill="FFFFFF"/>
        <w:spacing w:before="0" w:beforeAutospacing="0" w:after="173" w:afterAutospacing="0"/>
        <w:jc w:val="center"/>
        <w:rPr>
          <w:b/>
          <w:color w:val="000000"/>
        </w:rPr>
      </w:pPr>
      <w:r w:rsidRPr="00A004A7">
        <w:rPr>
          <w:b/>
          <w:color w:val="000000"/>
        </w:rPr>
        <w:t>Ход урока:</w:t>
      </w:r>
    </w:p>
    <w:p w:rsidR="000B7426" w:rsidRPr="00A004A7" w:rsidRDefault="000B7426" w:rsidP="000B7426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/>
        <w:rPr>
          <w:color w:val="000000"/>
        </w:rPr>
      </w:pPr>
      <w:r w:rsidRPr="00A004A7">
        <w:rPr>
          <w:color w:val="000000"/>
        </w:rPr>
        <w:t>Организационный момент. 1-2 минуты</w:t>
      </w:r>
    </w:p>
    <w:p w:rsidR="000B7426" w:rsidRPr="00A004A7" w:rsidRDefault="000B7426" w:rsidP="000B7426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/>
        <w:rPr>
          <w:color w:val="000000"/>
        </w:rPr>
      </w:pPr>
      <w:r w:rsidRPr="00A004A7">
        <w:rPr>
          <w:color w:val="000000"/>
        </w:rPr>
        <w:t xml:space="preserve"> Мотивация учащихся 6 минут</w:t>
      </w:r>
    </w:p>
    <w:p w:rsidR="000B7426" w:rsidRPr="00A004A7" w:rsidRDefault="000B7426" w:rsidP="000B7426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/>
        <w:rPr>
          <w:color w:val="000000"/>
        </w:rPr>
      </w:pPr>
      <w:r w:rsidRPr="00A004A7">
        <w:rPr>
          <w:color w:val="000000"/>
        </w:rPr>
        <w:t xml:space="preserve"> Изучение нового материала 30 минут</w:t>
      </w:r>
    </w:p>
    <w:p w:rsidR="000B7426" w:rsidRPr="00A004A7" w:rsidRDefault="000B7426" w:rsidP="000B7426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/>
        <w:rPr>
          <w:color w:val="000000"/>
        </w:rPr>
      </w:pPr>
      <w:r w:rsidRPr="00A004A7">
        <w:rPr>
          <w:color w:val="000000"/>
        </w:rPr>
        <w:t>Подведение итогов 5 минут</w:t>
      </w:r>
    </w:p>
    <w:p w:rsidR="000B7426" w:rsidRPr="00A004A7" w:rsidRDefault="000B7426" w:rsidP="000B7426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/>
        <w:rPr>
          <w:color w:val="000000"/>
        </w:rPr>
      </w:pPr>
      <w:r w:rsidRPr="00A004A7">
        <w:rPr>
          <w:color w:val="000000"/>
        </w:rPr>
        <w:t xml:space="preserve"> Домашнее задание. Оценка работы учащихся, выставление оценок. 2 минуты.</w:t>
      </w:r>
    </w:p>
    <w:p w:rsidR="000B7426" w:rsidRDefault="000B7426" w:rsidP="000B7426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b/>
          <w:bCs/>
          <w:color w:val="000000"/>
        </w:rPr>
      </w:pPr>
    </w:p>
    <w:p w:rsidR="000B7426" w:rsidRPr="00A004A7" w:rsidRDefault="000B7426" w:rsidP="000B7426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A004A7">
        <w:rPr>
          <w:b/>
          <w:bCs/>
          <w:color w:val="000000"/>
        </w:rPr>
        <w:t>1. Организационный момент</w:t>
      </w:r>
    </w:p>
    <w:p w:rsidR="000B7426" w:rsidRPr="00A004A7" w:rsidRDefault="000B7426" w:rsidP="000B7426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A004A7">
        <w:rPr>
          <w:b/>
          <w:bCs/>
          <w:color w:val="000000"/>
        </w:rPr>
        <w:t>2.  Мотивация учащихся</w:t>
      </w:r>
    </w:p>
    <w:p w:rsidR="000B7426" w:rsidRPr="00A004A7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A004A7">
        <w:rPr>
          <w:color w:val="000000"/>
        </w:rPr>
        <w:lastRenderedPageBreak/>
        <w:t>Вступительное слово учителя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A004A7">
        <w:rPr>
          <w:color w:val="000000"/>
        </w:rPr>
        <w:t>Урок я начну словами «Повести временных лет». «Откуда ест</w:t>
      </w:r>
      <w:r w:rsidR="000576C5">
        <w:rPr>
          <w:color w:val="000000"/>
        </w:rPr>
        <w:t>ь пошла Русская земля? Кто первы</w:t>
      </w:r>
      <w:r w:rsidRPr="00A004A7">
        <w:rPr>
          <w:color w:val="000000"/>
        </w:rPr>
        <w:t>е в Киеве нача</w:t>
      </w:r>
      <w:r w:rsidR="000576C5">
        <w:rPr>
          <w:color w:val="000000"/>
        </w:rPr>
        <w:t xml:space="preserve">л </w:t>
      </w:r>
      <w:proofErr w:type="spellStart"/>
      <w:r w:rsidR="000576C5">
        <w:rPr>
          <w:color w:val="000000"/>
        </w:rPr>
        <w:t>княжити</w:t>
      </w:r>
      <w:proofErr w:type="spellEnd"/>
      <w:r w:rsidR="000576C5">
        <w:rPr>
          <w:color w:val="000000"/>
        </w:rPr>
        <w:t>? Откуда Русс</w:t>
      </w:r>
      <w:r w:rsidRPr="00A004A7">
        <w:rPr>
          <w:color w:val="000000"/>
        </w:rPr>
        <w:t>кая земля стала есть?». Эти три вопроса задает Нестор, начиная свой летописный рассказ. На первый</w:t>
      </w:r>
      <w:r>
        <w:rPr>
          <w:rFonts w:ascii="Arial" w:hAnsi="Arial" w:cs="Arial"/>
          <w:color w:val="000000"/>
        </w:rPr>
        <w:t xml:space="preserve"> </w:t>
      </w:r>
      <w:r w:rsidRPr="00C04CE9">
        <w:rPr>
          <w:color w:val="000000"/>
        </w:rPr>
        <w:t>вопрос об образовании государства у славян мы ответили на прошлом уроке, сегодня в конце урока нам предстоит ответить на два других.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>Ответить на эти вопросы нам поможет историческое исследование.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>Но прежде чем перейти к нему, давайте вспомним то, что было на предыдущих уроках.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>Беседа по изученному материалу.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>- Объясните, как было создано государство на нашей территории.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>- Какие теории образования государства существуют в науке?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>- Откуда пошло название государства «Русь»?</w:t>
      </w:r>
    </w:p>
    <w:p w:rsidR="000B7426" w:rsidRDefault="000B7426" w:rsidP="000B7426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b/>
          <w:bCs/>
          <w:color w:val="000000"/>
        </w:rPr>
      </w:pP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C04CE9">
        <w:rPr>
          <w:b/>
          <w:bCs/>
          <w:color w:val="000000"/>
        </w:rPr>
        <w:t>3. Изучение нового материала.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>Объяснение учителя.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>Согласно «Повести временных лет» в 879 году умер Рюрик. Новгородским князем стал его родственник Олег.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 xml:space="preserve">В 882 году, собрав большое войско, Олег отправился в поход на </w:t>
      </w:r>
      <w:proofErr w:type="spellStart"/>
      <w:r w:rsidRPr="00C04CE9">
        <w:rPr>
          <w:color w:val="000000"/>
        </w:rPr>
        <w:t>юг.По</w:t>
      </w:r>
      <w:proofErr w:type="spellEnd"/>
      <w:r w:rsidRPr="00C04CE9">
        <w:rPr>
          <w:color w:val="000000"/>
        </w:rPr>
        <w:t xml:space="preserve"> пути он подчинил себе все восточнославянские племена и подошел к Киеву.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>- Кто правил в Киеве в это время?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proofErr w:type="gramStart"/>
      <w:r w:rsidRPr="00C04CE9">
        <w:rPr>
          <w:color w:val="000000"/>
        </w:rPr>
        <w:t>( Преподаватель</w:t>
      </w:r>
      <w:proofErr w:type="gramEnd"/>
      <w:r w:rsidRPr="00C04CE9">
        <w:rPr>
          <w:color w:val="000000"/>
        </w:rPr>
        <w:t xml:space="preserve"> рассказывает летописную легенду об убийстве Аскольда и </w:t>
      </w:r>
      <w:proofErr w:type="spellStart"/>
      <w:r w:rsidRPr="00C04CE9">
        <w:rPr>
          <w:color w:val="000000"/>
        </w:rPr>
        <w:t>Дира</w:t>
      </w:r>
      <w:proofErr w:type="spellEnd"/>
      <w:r w:rsidRPr="00C04CE9">
        <w:rPr>
          <w:color w:val="000000"/>
        </w:rPr>
        <w:t>).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>Запись даты на доске.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>882 год – объединение Киева и Новгорода. Образование Древнерусского государства.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>- Вспомните, что такое государство.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>- Какими признаками оно обладает?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 xml:space="preserve">- </w:t>
      </w:r>
      <w:proofErr w:type="gramStart"/>
      <w:r w:rsidRPr="00C04CE9">
        <w:rPr>
          <w:color w:val="000000"/>
        </w:rPr>
        <w:t>Рассмотрим</w:t>
      </w:r>
      <w:proofErr w:type="gramEnd"/>
      <w:r w:rsidRPr="00C04CE9">
        <w:rPr>
          <w:color w:val="000000"/>
        </w:rPr>
        <w:t xml:space="preserve"> как управлялось Древнерусское государство.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>Объяснение учителя и составление схемы. Записи определения в тетрадь.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>Полюдье – объезд князем подвластных земель с целью сбора дани.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>Учащиеся по плану учатся анализировать в учебнике рисунок «Полюдье» (план показан выше).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>Поработаем с учебником страница 38-42, где описывается деятельность первых князей, учащиеся пытаются описать личности князя Олега и Игоря (используя портреты).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>Каковы же особенности правления первых русских князей?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>Рассмотрим отрывки из летописи.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>Класс делится на три группы. Каждая группа работает над документом о княжении одного из князей и отвечает на вопросы.</w:t>
      </w:r>
    </w:p>
    <w:p w:rsidR="000B7426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</w:p>
    <w:p w:rsidR="000B7426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</w:p>
    <w:p w:rsidR="000B7426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b/>
          <w:color w:val="000000"/>
        </w:rPr>
      </w:pPr>
      <w:r w:rsidRPr="00C04CE9">
        <w:rPr>
          <w:b/>
          <w:color w:val="000000"/>
        </w:rPr>
        <w:t>Первая группа.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rPr>
          <w:i/>
          <w:color w:val="000000"/>
          <w:u w:val="single"/>
        </w:rPr>
      </w:pPr>
      <w:r w:rsidRPr="00C04CE9">
        <w:rPr>
          <w:i/>
          <w:color w:val="000000"/>
          <w:u w:val="single"/>
        </w:rPr>
        <w:t>Документ №1.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 xml:space="preserve">Князь Олег (882 – 912 </w:t>
      </w:r>
      <w:proofErr w:type="spellStart"/>
      <w:r w:rsidRPr="00C04CE9">
        <w:rPr>
          <w:color w:val="000000"/>
        </w:rPr>
        <w:t>гг</w:t>
      </w:r>
      <w:proofErr w:type="spellEnd"/>
      <w:r w:rsidRPr="00C04CE9">
        <w:rPr>
          <w:color w:val="000000"/>
        </w:rPr>
        <w:t>)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>1.Из «Повести временных лет» о покорении Олегом восточнославянских племен.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>В лето 883. Начал Олег воевать против древлян и, покорив их, возложил на них дань.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>В лето 884. Пошел Олег на северян и победил их. И возложил на них легкую дань.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 xml:space="preserve">В лето 885. Послал к радимичам, говоря им: </w:t>
      </w:r>
      <w:proofErr w:type="gramStart"/>
      <w:r w:rsidRPr="00C04CE9">
        <w:rPr>
          <w:color w:val="000000"/>
        </w:rPr>
        <w:t>« Не</w:t>
      </w:r>
      <w:proofErr w:type="gramEnd"/>
      <w:r w:rsidRPr="00C04CE9">
        <w:rPr>
          <w:color w:val="000000"/>
        </w:rPr>
        <w:t xml:space="preserve"> давайте дань хазарам, а платите мне». И владел Олег полянами, и древлянами, и радимичами, и северянами, а с </w:t>
      </w:r>
      <w:proofErr w:type="spellStart"/>
      <w:r w:rsidRPr="00C04CE9">
        <w:rPr>
          <w:color w:val="000000"/>
        </w:rPr>
        <w:t>уличами</w:t>
      </w:r>
      <w:proofErr w:type="spellEnd"/>
      <w:r w:rsidRPr="00C04CE9">
        <w:rPr>
          <w:color w:val="000000"/>
        </w:rPr>
        <w:t xml:space="preserve"> и тиверцами воевал»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>2.Из «Повести временных лет» о походе Олега в Византию.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>В лето 907. Пошел Олег на греков, оставив Игоря в Киеве. С дружиной на конях и кораблях пришел к Царьграду. И вышел Олег на берег и начал воевать, и много убийств сотворил в окрестностях города.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>И повелел он своим воинам поставить корабли на колеса.</w:t>
      </w:r>
      <w:r>
        <w:rPr>
          <w:color w:val="000000"/>
        </w:rPr>
        <w:t xml:space="preserve"> </w:t>
      </w:r>
      <w:r w:rsidRPr="00C04CE9">
        <w:rPr>
          <w:color w:val="000000"/>
        </w:rPr>
        <w:t xml:space="preserve">И с попутным ветром подняли они паруса и пошли со стороны поля к городу. </w:t>
      </w:r>
      <w:proofErr w:type="gramStart"/>
      <w:r w:rsidRPr="00C04CE9">
        <w:rPr>
          <w:color w:val="000000"/>
        </w:rPr>
        <w:t>Греки</w:t>
      </w:r>
      <w:proofErr w:type="gramEnd"/>
      <w:r w:rsidRPr="00C04CE9">
        <w:rPr>
          <w:color w:val="000000"/>
        </w:rPr>
        <w:t xml:space="preserve"> увидев это испугались и передали через послов Олегу «Не губи города, дадим тебе дань какую захочешь».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 xml:space="preserve">И приказал Олег дать его воинам на 2000 кораблей по 12 гривен, а затем дать дань для городов русских: Киева, Чернигова, </w:t>
      </w:r>
      <w:proofErr w:type="spellStart"/>
      <w:r w:rsidRPr="00C04CE9">
        <w:rPr>
          <w:color w:val="000000"/>
        </w:rPr>
        <w:t>Переяславля</w:t>
      </w:r>
      <w:proofErr w:type="spellEnd"/>
      <w:r w:rsidRPr="00C04CE9">
        <w:rPr>
          <w:color w:val="000000"/>
        </w:rPr>
        <w:t xml:space="preserve">, Полоцка, Ростова, </w:t>
      </w:r>
      <w:proofErr w:type="spellStart"/>
      <w:r w:rsidRPr="00C04CE9">
        <w:rPr>
          <w:color w:val="000000"/>
        </w:rPr>
        <w:t>Любеча</w:t>
      </w:r>
      <w:proofErr w:type="spellEnd"/>
      <w:r w:rsidRPr="00C04CE9">
        <w:rPr>
          <w:color w:val="000000"/>
        </w:rPr>
        <w:t>. И еще когда придут русские гости(купцы), пусть берут, сколько захотят посольского содержания. И согласились греки.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>Дайте характеристику правлению князя Олега, ответив на вопросы: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>- Какие восточнославянские племена покорил князь Олег? - Покажите на карте территории, которые он присоединил? - Когда Олег совершил поход в Византию?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>- Каковы итоги этого похода?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>- Какая группа получила выгоды от договора?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>- Какие выводы можно сделать о князе Олеге из отрывков.</w:t>
      </w:r>
    </w:p>
    <w:p w:rsidR="000B7426" w:rsidRDefault="000B7426" w:rsidP="000B7426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rPr>
          <w:b/>
          <w:color w:val="000000"/>
        </w:rPr>
      </w:pPr>
      <w:r w:rsidRPr="00C04CE9">
        <w:rPr>
          <w:b/>
          <w:color w:val="000000"/>
        </w:rPr>
        <w:t>Вторая группа.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rPr>
          <w:i/>
          <w:color w:val="000000"/>
          <w:u w:val="single"/>
        </w:rPr>
      </w:pPr>
      <w:r w:rsidRPr="00C04CE9">
        <w:rPr>
          <w:i/>
          <w:color w:val="000000"/>
          <w:u w:val="single"/>
        </w:rPr>
        <w:t>Документ №2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>Князь Игорь (912-945гг).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>1.Из «Повести временных лет» о княжении Игоря.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>По смерти Олега стал княжить Игорь.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 xml:space="preserve">В лето 914. Пошел Игорь на древлян, и победив их, возложил дань больше </w:t>
      </w:r>
      <w:proofErr w:type="spellStart"/>
      <w:r w:rsidRPr="00C04CE9">
        <w:rPr>
          <w:color w:val="000000"/>
        </w:rPr>
        <w:t>Олеговой</w:t>
      </w:r>
      <w:proofErr w:type="spellEnd"/>
      <w:r w:rsidRPr="00C04CE9">
        <w:rPr>
          <w:color w:val="000000"/>
        </w:rPr>
        <w:t>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lastRenderedPageBreak/>
        <w:t>2.Из «Повести временных лет» о походах князя Игоря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 xml:space="preserve">В лето 941. Пошел Игорь на греков… С востока пришли войска византийцев и окружили </w:t>
      </w:r>
      <w:proofErr w:type="spellStart"/>
      <w:r w:rsidRPr="00C04CE9">
        <w:rPr>
          <w:color w:val="000000"/>
        </w:rPr>
        <w:t>русь</w:t>
      </w:r>
      <w:proofErr w:type="spellEnd"/>
      <w:r w:rsidRPr="00C04CE9">
        <w:rPr>
          <w:color w:val="000000"/>
        </w:rPr>
        <w:t xml:space="preserve">. Русы погрузившись на ладьи отплыли. Феофан встретил их ладьи и стал трубами пускать огонь на </w:t>
      </w:r>
      <w:proofErr w:type="spellStart"/>
      <w:r w:rsidRPr="00C04CE9">
        <w:rPr>
          <w:color w:val="000000"/>
        </w:rPr>
        <w:t>русов</w:t>
      </w:r>
      <w:proofErr w:type="spellEnd"/>
      <w:r w:rsidRPr="00C04CE9">
        <w:rPr>
          <w:color w:val="000000"/>
        </w:rPr>
        <w:t>. И было видно страшное чудо. Русы, увидев пламя, бросились в воду. И придя в землю свою, поведали о корабельном огне. Игорь же начал собирать войско.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 xml:space="preserve">В лето 944. Игорь собрал войско: варягов, </w:t>
      </w:r>
      <w:proofErr w:type="spellStart"/>
      <w:r w:rsidRPr="00C04CE9">
        <w:rPr>
          <w:color w:val="000000"/>
        </w:rPr>
        <w:t>русь</w:t>
      </w:r>
      <w:proofErr w:type="spellEnd"/>
      <w:r w:rsidRPr="00C04CE9">
        <w:rPr>
          <w:color w:val="000000"/>
        </w:rPr>
        <w:t xml:space="preserve"> и нанял печенегов. И пошел на греков на кораблях, чтобы отомстить за себя. Греки попросили пощады. Взяв у греков золото и ткани, повернул назад в Киев.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>3.О походе на древлян и смерти Игоря.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 xml:space="preserve">В лето 945. Дружина </w:t>
      </w:r>
      <w:proofErr w:type="gramStart"/>
      <w:r w:rsidRPr="00C04CE9">
        <w:rPr>
          <w:color w:val="000000"/>
        </w:rPr>
        <w:t>сказала</w:t>
      </w:r>
      <w:proofErr w:type="gramEnd"/>
      <w:r w:rsidRPr="00C04CE9">
        <w:rPr>
          <w:color w:val="000000"/>
        </w:rPr>
        <w:t xml:space="preserve"> «Пойдем князь за данью». И послушал их Игорь, пошел к древлянам, и прибавил к прежней дани новую. Взяв дань пошел в свой город. Поразмыслив, сказал дружине: «Идите домой, а я возвращусь и пособираю еще». И с малой дружиной вернулся. </w:t>
      </w:r>
      <w:proofErr w:type="gramStart"/>
      <w:r w:rsidRPr="00C04CE9">
        <w:rPr>
          <w:color w:val="000000"/>
        </w:rPr>
        <w:t>Древляне</w:t>
      </w:r>
      <w:proofErr w:type="gramEnd"/>
      <w:r w:rsidRPr="00C04CE9">
        <w:rPr>
          <w:color w:val="000000"/>
        </w:rPr>
        <w:t xml:space="preserve"> услышав, что князь возвращается, держали совет с князем Малом и выйдя из города убили Игоря и его дружину.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>Дайте характеристику правления Игоря, ответив на вопросы: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>- Как вы думаете, почему после смерти Олега древляне отделились от Киева?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>- Какие отношения были у Руси с Византией при Игоре?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>- Почему древляне убили Игоря?</w:t>
      </w:r>
    </w:p>
    <w:p w:rsidR="000B7426" w:rsidRDefault="000B7426" w:rsidP="000B7426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rPr>
          <w:b/>
          <w:color w:val="000000"/>
        </w:rPr>
      </w:pPr>
      <w:r w:rsidRPr="00C04CE9">
        <w:rPr>
          <w:b/>
          <w:color w:val="000000"/>
        </w:rPr>
        <w:t>Третья группа.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rPr>
          <w:i/>
          <w:color w:val="000000"/>
          <w:u w:val="single"/>
        </w:rPr>
      </w:pPr>
      <w:r w:rsidRPr="00C04CE9">
        <w:rPr>
          <w:i/>
          <w:color w:val="000000"/>
          <w:u w:val="single"/>
        </w:rPr>
        <w:t>Документ №3.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C04CE9">
        <w:rPr>
          <w:color w:val="000000"/>
        </w:rPr>
        <w:t>Княгиня Ольга (945-957гг).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C04CE9">
        <w:rPr>
          <w:color w:val="000000"/>
        </w:rPr>
        <w:t>1.Об изменении Ольгой порядка уплаты и размера дани.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C04CE9">
        <w:rPr>
          <w:color w:val="000000"/>
        </w:rPr>
        <w:t xml:space="preserve">В лето 946. И пошла Ольга с сыном своим и дружиною по </w:t>
      </w:r>
      <w:proofErr w:type="spellStart"/>
      <w:r w:rsidRPr="00C04CE9">
        <w:rPr>
          <w:color w:val="000000"/>
        </w:rPr>
        <w:t>Древлянской</w:t>
      </w:r>
      <w:proofErr w:type="spellEnd"/>
      <w:r w:rsidRPr="00C04CE9">
        <w:rPr>
          <w:color w:val="000000"/>
        </w:rPr>
        <w:t xml:space="preserve"> земле, устанавливая распорядок сборов и повинностей.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C04CE9">
        <w:rPr>
          <w:color w:val="000000"/>
        </w:rPr>
        <w:t xml:space="preserve">В лето 947. Отправилась к Новгороду и установила </w:t>
      </w:r>
      <w:proofErr w:type="gramStart"/>
      <w:r w:rsidRPr="00C04CE9">
        <w:rPr>
          <w:color w:val="000000"/>
        </w:rPr>
        <w:t>погосты.(</w:t>
      </w:r>
      <w:proofErr w:type="gramEnd"/>
      <w:r w:rsidRPr="00C04CE9">
        <w:rPr>
          <w:color w:val="000000"/>
        </w:rPr>
        <w:t>места сбора дани).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>2. О принятии Ольгой христианства.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 xml:space="preserve">В лето 959. Направилась Ольга к Царьграду. И крестил ее царь как </w:t>
      </w:r>
      <w:proofErr w:type="spellStart"/>
      <w:r w:rsidRPr="00C04CE9">
        <w:rPr>
          <w:color w:val="000000"/>
        </w:rPr>
        <w:t>Елену.И</w:t>
      </w:r>
      <w:proofErr w:type="spellEnd"/>
      <w:r w:rsidRPr="00C04CE9">
        <w:rPr>
          <w:color w:val="000000"/>
        </w:rPr>
        <w:t xml:space="preserve"> отправилась она с миром в землю свою.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>Дайте характеристику правлению Ольги, ответив на вопросы: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>-Как Ольга изменила порядок сбора дани?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>- Почему Ольга решила принять христианство?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 xml:space="preserve">Итак, мы изучили первый вопрос «Кто в Киеве </w:t>
      </w:r>
      <w:proofErr w:type="spellStart"/>
      <w:r w:rsidRPr="00C04CE9">
        <w:rPr>
          <w:color w:val="000000"/>
        </w:rPr>
        <w:t>нача</w:t>
      </w:r>
      <w:proofErr w:type="spellEnd"/>
      <w:r w:rsidRPr="00C04CE9">
        <w:rPr>
          <w:color w:val="000000"/>
        </w:rPr>
        <w:t xml:space="preserve"> </w:t>
      </w:r>
      <w:proofErr w:type="spellStart"/>
      <w:r w:rsidRPr="00C04CE9">
        <w:rPr>
          <w:color w:val="000000"/>
        </w:rPr>
        <w:t>княжити</w:t>
      </w:r>
      <w:proofErr w:type="spellEnd"/>
      <w:r w:rsidRPr="00C04CE9">
        <w:rPr>
          <w:color w:val="000000"/>
        </w:rPr>
        <w:t xml:space="preserve">?». Переходим к изучению второго вопроса «Откуда </w:t>
      </w:r>
      <w:proofErr w:type="spellStart"/>
      <w:r w:rsidRPr="00C04CE9">
        <w:rPr>
          <w:color w:val="000000"/>
        </w:rPr>
        <w:t>Руськая</w:t>
      </w:r>
      <w:proofErr w:type="spellEnd"/>
      <w:r w:rsidRPr="00C04CE9">
        <w:rPr>
          <w:color w:val="000000"/>
        </w:rPr>
        <w:t xml:space="preserve"> земля стала есть».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>- Какие изменения произошли в жизни восточных славян в период правления первых князей?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>- Как изменилось государство?</w:t>
      </w:r>
    </w:p>
    <w:p w:rsidR="000B7426" w:rsidRDefault="000B7426" w:rsidP="000B7426">
      <w:pPr>
        <w:pStyle w:val="a3"/>
        <w:shd w:val="clear" w:color="auto" w:fill="FFFFFF"/>
        <w:spacing w:before="0" w:beforeAutospacing="0" w:after="173" w:afterAutospacing="0"/>
        <w:rPr>
          <w:b/>
          <w:bCs/>
          <w:color w:val="000000"/>
        </w:rPr>
      </w:pPr>
    </w:p>
    <w:p w:rsidR="000B7426" w:rsidRDefault="000B7426" w:rsidP="000B7426">
      <w:pPr>
        <w:pStyle w:val="a3"/>
        <w:shd w:val="clear" w:color="auto" w:fill="FFFFFF"/>
        <w:spacing w:before="0" w:beforeAutospacing="0" w:after="173" w:afterAutospacing="0"/>
        <w:rPr>
          <w:b/>
          <w:bCs/>
          <w:color w:val="000000"/>
        </w:rPr>
      </w:pPr>
    </w:p>
    <w:p w:rsidR="000B7426" w:rsidRDefault="000B7426" w:rsidP="000B7426">
      <w:pPr>
        <w:pStyle w:val="a3"/>
        <w:shd w:val="clear" w:color="auto" w:fill="FFFFFF"/>
        <w:spacing w:before="0" w:beforeAutospacing="0" w:after="173" w:afterAutospacing="0"/>
        <w:rPr>
          <w:b/>
          <w:bCs/>
          <w:color w:val="000000"/>
        </w:rPr>
      </w:pP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C04CE9">
        <w:rPr>
          <w:b/>
          <w:bCs/>
          <w:color w:val="000000"/>
        </w:rPr>
        <w:t>4</w:t>
      </w:r>
      <w:r w:rsidRPr="00C04CE9">
        <w:rPr>
          <w:color w:val="000000"/>
        </w:rPr>
        <w:t>. </w:t>
      </w:r>
      <w:r w:rsidRPr="00C04CE9">
        <w:rPr>
          <w:b/>
          <w:bCs/>
          <w:color w:val="000000"/>
        </w:rPr>
        <w:t>Подведение итогов.</w:t>
      </w:r>
      <w:r>
        <w:rPr>
          <w:b/>
          <w:bCs/>
          <w:color w:val="000000"/>
        </w:rPr>
        <w:t xml:space="preserve"> Рефлексия.</w:t>
      </w:r>
    </w:p>
    <w:p w:rsidR="000B7426" w:rsidRDefault="000B7426" w:rsidP="000B7426">
      <w:pPr>
        <w:pStyle w:val="a3"/>
        <w:shd w:val="clear" w:color="auto" w:fill="FFFFFF"/>
        <w:spacing w:before="0" w:beforeAutospacing="0" w:after="173" w:afterAutospacing="0"/>
        <w:rPr>
          <w:b/>
          <w:bCs/>
          <w:color w:val="000000"/>
        </w:rPr>
      </w:pPr>
      <w:r w:rsidRPr="00C04CE9">
        <w:rPr>
          <w:b/>
          <w:bCs/>
          <w:color w:val="000000"/>
        </w:rPr>
        <w:t>5. Домашнее задание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proofErr w:type="gramStart"/>
      <w:r w:rsidRPr="00C04CE9">
        <w:rPr>
          <w:b/>
          <w:bCs/>
          <w:color w:val="000000"/>
        </w:rPr>
        <w:t>( </w:t>
      </w:r>
      <w:r w:rsidRPr="00C04CE9">
        <w:rPr>
          <w:color w:val="000000"/>
        </w:rPr>
        <w:t>выучить</w:t>
      </w:r>
      <w:proofErr w:type="gramEnd"/>
      <w:r w:rsidRPr="00C04CE9">
        <w:rPr>
          <w:color w:val="000000"/>
        </w:rPr>
        <w:t xml:space="preserve"> </w:t>
      </w:r>
      <w:r>
        <w:rPr>
          <w:color w:val="000000"/>
        </w:rPr>
        <w:t>и</w:t>
      </w:r>
      <w:r w:rsidRPr="00C04CE9">
        <w:rPr>
          <w:color w:val="000000"/>
        </w:rPr>
        <w:t xml:space="preserve"> повторить материал о религии славян, </w:t>
      </w:r>
      <w:r>
        <w:rPr>
          <w:color w:val="000000"/>
        </w:rPr>
        <w:t xml:space="preserve"> </w:t>
      </w:r>
      <w:r w:rsidRPr="00C04CE9">
        <w:rPr>
          <w:color w:val="000000"/>
        </w:rPr>
        <w:t xml:space="preserve">работа с </w:t>
      </w:r>
      <w:r>
        <w:rPr>
          <w:color w:val="000000"/>
        </w:rPr>
        <w:t xml:space="preserve">атласом и </w:t>
      </w:r>
      <w:r w:rsidRPr="00C04CE9">
        <w:rPr>
          <w:color w:val="000000"/>
        </w:rPr>
        <w:t>контурной картой, задания: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C04CE9">
        <w:rPr>
          <w:color w:val="000000"/>
        </w:rPr>
        <w:t>- Показать на карте походы первых князей.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C04CE9">
        <w:rPr>
          <w:color w:val="000000"/>
        </w:rPr>
        <w:t>- Нанести на карту соседние с Русью страны и народы в X в.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C04CE9">
        <w:rPr>
          <w:color w:val="000000"/>
        </w:rPr>
        <w:t xml:space="preserve">- Нанести на карту </w:t>
      </w:r>
      <w:proofErr w:type="gramStart"/>
      <w:r w:rsidRPr="00C04CE9">
        <w:rPr>
          <w:color w:val="000000"/>
        </w:rPr>
        <w:t>восточнославянские племена</w:t>
      </w:r>
      <w:proofErr w:type="gramEnd"/>
      <w:r w:rsidRPr="00C04CE9">
        <w:rPr>
          <w:color w:val="000000"/>
        </w:rPr>
        <w:t xml:space="preserve"> входившие в состав Киевской Руси.)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C04CE9">
        <w:rPr>
          <w:b/>
          <w:bCs/>
          <w:color w:val="000000"/>
        </w:rPr>
        <w:t>Оценка работы обучающихся, выставление оценок.</w:t>
      </w:r>
    </w:p>
    <w:p w:rsidR="000B7426" w:rsidRDefault="000B7426" w:rsidP="000B7426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ind w:left="360"/>
        <w:jc w:val="center"/>
        <w:rPr>
          <w:color w:val="000000"/>
        </w:rPr>
      </w:pPr>
      <w:r w:rsidRPr="00C04CE9">
        <w:rPr>
          <w:b/>
          <w:bCs/>
          <w:color w:val="000000"/>
        </w:rPr>
        <w:t>Заключение.</w:t>
      </w:r>
    </w:p>
    <w:p w:rsidR="000B7426" w:rsidRPr="00C04CE9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C04CE9">
        <w:rPr>
          <w:color w:val="000000"/>
        </w:rPr>
        <w:t xml:space="preserve">Невозможно представить повышение эффективности обучения </w:t>
      </w:r>
      <w:proofErr w:type="gramStart"/>
      <w:r w:rsidRPr="00C04CE9">
        <w:rPr>
          <w:color w:val="000000"/>
        </w:rPr>
        <w:t>истории</w:t>
      </w:r>
      <w:r>
        <w:rPr>
          <w:color w:val="000000"/>
        </w:rPr>
        <w:t xml:space="preserve">, </w:t>
      </w:r>
      <w:r w:rsidRPr="00C04CE9">
        <w:rPr>
          <w:color w:val="000000"/>
        </w:rPr>
        <w:t xml:space="preserve"> без</w:t>
      </w:r>
      <w:proofErr w:type="gramEnd"/>
      <w:r w:rsidRPr="00C04CE9">
        <w:rPr>
          <w:color w:val="000000"/>
        </w:rPr>
        <w:t xml:space="preserve"> развития у обучающихся стойкого познавательного интереса к предмету. Использую разнообразные методы, приемы и средства обучения, хочу добиться качественного и прочного усвоения знаний, сформировать необходимые умения и навыки, выработать у своих учеников четкую гражданскую позицию. На уроках стараюсь создать </w:t>
      </w:r>
      <w:r>
        <w:rPr>
          <w:color w:val="000000"/>
        </w:rPr>
        <w:t xml:space="preserve">атмосферу </w:t>
      </w:r>
      <w:r w:rsidRPr="00C04CE9">
        <w:rPr>
          <w:color w:val="000000"/>
        </w:rPr>
        <w:t xml:space="preserve">успеха, одобрения, доброжелательности, поддержки, чтобы не наносить ущерба достоинству личности </w:t>
      </w:r>
      <w:r>
        <w:rPr>
          <w:color w:val="000000"/>
        </w:rPr>
        <w:t>учащегося</w:t>
      </w:r>
      <w:r w:rsidRPr="00C04CE9">
        <w:rPr>
          <w:color w:val="000000"/>
        </w:rPr>
        <w:t xml:space="preserve">. Такая обстановка способствует развитию творческих способностей </w:t>
      </w:r>
      <w:r>
        <w:rPr>
          <w:color w:val="000000"/>
        </w:rPr>
        <w:t>обучаемых</w:t>
      </w:r>
      <w:r w:rsidRPr="00C04CE9">
        <w:rPr>
          <w:color w:val="000000"/>
        </w:rPr>
        <w:t xml:space="preserve">, их индивидуальности, но </w:t>
      </w:r>
      <w:proofErr w:type="gramStart"/>
      <w:r w:rsidRPr="00C04CE9">
        <w:rPr>
          <w:color w:val="000000"/>
        </w:rPr>
        <w:t>как наверное</w:t>
      </w:r>
      <w:proofErr w:type="gramEnd"/>
      <w:r w:rsidRPr="00C04CE9">
        <w:rPr>
          <w:color w:val="000000"/>
        </w:rPr>
        <w:t xml:space="preserve"> у всех у меня тоже есть в работе недостатки. Я стараюсь заинтересовать ребят, побудить их самостоятельно работать над дополнительным источником, сделать сообщения, доклады, написать рефераты, решить какую-либо проблему, что предполагает чтение дополнительной литературы, самостоятельную работу с книгой, развитие творческого мышления</w:t>
      </w:r>
      <w:r>
        <w:rPr>
          <w:color w:val="000000"/>
        </w:rPr>
        <w:t>.</w:t>
      </w:r>
      <w:r w:rsidRPr="00C04CE9">
        <w:rPr>
          <w:color w:val="000000"/>
        </w:rPr>
        <w:t xml:space="preserve"> </w:t>
      </w:r>
      <w:r>
        <w:rPr>
          <w:color w:val="000000"/>
        </w:rPr>
        <w:t>Учащиеся</w:t>
      </w:r>
      <w:r w:rsidRPr="00C04CE9">
        <w:rPr>
          <w:color w:val="000000"/>
        </w:rPr>
        <w:t xml:space="preserve"> очень мало читают, некоторые даже не открывают учебник. К сож</w:t>
      </w:r>
      <w:r>
        <w:rPr>
          <w:color w:val="000000"/>
        </w:rPr>
        <w:t>а</w:t>
      </w:r>
      <w:r w:rsidRPr="00C04CE9">
        <w:rPr>
          <w:color w:val="000000"/>
        </w:rPr>
        <w:t>лению, не всегда хватает времени на уроке, чтобы не только преподнести весь необходимый материал, но и провести работу по его закреплению и отработке навыков самост</w:t>
      </w:r>
      <w:r>
        <w:rPr>
          <w:color w:val="000000"/>
        </w:rPr>
        <w:t xml:space="preserve">оятельной работы учащихся. Анализ работы, </w:t>
      </w:r>
      <w:r w:rsidRPr="00C04CE9">
        <w:rPr>
          <w:color w:val="000000"/>
        </w:rPr>
        <w:t>мое стремление развивать познавательный интерес к истории через работу с учебником и документами дает свои положительные результаты.</w:t>
      </w:r>
    </w:p>
    <w:p w:rsidR="000B7426" w:rsidRDefault="000B7426" w:rsidP="000B7426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0B7426" w:rsidRDefault="000B7426" w:rsidP="000B7426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</w:p>
    <w:p w:rsidR="000B7426" w:rsidRPr="006C64FE" w:rsidRDefault="000B7426" w:rsidP="000B7426">
      <w:pPr>
        <w:pStyle w:val="a3"/>
        <w:shd w:val="clear" w:color="auto" w:fill="FFFFFF"/>
        <w:spacing w:before="0" w:beforeAutospacing="0" w:after="173" w:afterAutospacing="0"/>
        <w:jc w:val="center"/>
        <w:rPr>
          <w:color w:val="000000"/>
        </w:rPr>
      </w:pPr>
      <w:r>
        <w:rPr>
          <w:rFonts w:ascii="Arial" w:hAnsi="Arial" w:cs="Arial"/>
          <w:color w:val="000000"/>
        </w:rPr>
        <w:br/>
      </w:r>
      <w:r w:rsidRPr="006C64FE">
        <w:rPr>
          <w:b/>
          <w:bCs/>
          <w:color w:val="000000"/>
        </w:rPr>
        <w:t xml:space="preserve"> Литература</w:t>
      </w:r>
    </w:p>
    <w:p w:rsidR="000B7426" w:rsidRPr="006C64FE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6C64FE">
        <w:rPr>
          <w:color w:val="000000"/>
        </w:rPr>
        <w:t xml:space="preserve">1.Бондаревский В.Б. «Воспитание интереса к знаниям и потребности к самообразованию» М </w:t>
      </w:r>
      <w:r>
        <w:rPr>
          <w:color w:val="000000"/>
        </w:rPr>
        <w:t>200</w:t>
      </w:r>
      <w:r w:rsidRPr="006C64FE">
        <w:rPr>
          <w:color w:val="000000"/>
        </w:rPr>
        <w:t>5г.</w:t>
      </w:r>
    </w:p>
    <w:p w:rsidR="000B7426" w:rsidRPr="006C64FE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6C64FE">
        <w:rPr>
          <w:color w:val="000000"/>
        </w:rPr>
        <w:t>2.Вяземский Е.Е. «Методические рекомендации учителям истории» М, 2000.</w:t>
      </w:r>
    </w:p>
    <w:p w:rsidR="000B7426" w:rsidRPr="006C64FE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6C64FE">
        <w:rPr>
          <w:color w:val="000000"/>
        </w:rPr>
        <w:t xml:space="preserve">3.Подласый И. «Как диагностировать урок» </w:t>
      </w:r>
      <w:proofErr w:type="gramStart"/>
      <w:r w:rsidRPr="006C64FE">
        <w:rPr>
          <w:color w:val="000000"/>
        </w:rPr>
        <w:t>( Народное</w:t>
      </w:r>
      <w:proofErr w:type="gramEnd"/>
      <w:r w:rsidRPr="006C64FE">
        <w:rPr>
          <w:color w:val="000000"/>
        </w:rPr>
        <w:t xml:space="preserve"> образование) </w:t>
      </w:r>
      <w:r>
        <w:rPr>
          <w:color w:val="000000"/>
        </w:rPr>
        <w:t>2011</w:t>
      </w:r>
      <w:r w:rsidRPr="006C64FE">
        <w:rPr>
          <w:color w:val="000000"/>
        </w:rPr>
        <w:t>, №9.</w:t>
      </w:r>
    </w:p>
    <w:p w:rsidR="000B7426" w:rsidRPr="006C64FE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6C64FE">
        <w:rPr>
          <w:color w:val="000000"/>
        </w:rPr>
        <w:lastRenderedPageBreak/>
        <w:t xml:space="preserve">4.Щукина Г.И. «Активизация познавательной деятельности учащихся в учебном процессе» М, </w:t>
      </w:r>
      <w:r>
        <w:rPr>
          <w:color w:val="000000"/>
        </w:rPr>
        <w:t>200</w:t>
      </w:r>
      <w:r w:rsidRPr="006C64FE">
        <w:rPr>
          <w:color w:val="000000"/>
        </w:rPr>
        <w:t>9.</w:t>
      </w:r>
    </w:p>
    <w:p w:rsidR="000B7426" w:rsidRPr="00A308F0" w:rsidRDefault="000B7426" w:rsidP="000B7426">
      <w:pPr>
        <w:pStyle w:val="a3"/>
        <w:shd w:val="clear" w:color="auto" w:fill="FFFFFF"/>
        <w:spacing w:before="0" w:beforeAutospacing="0" w:after="173" w:afterAutospacing="0"/>
        <w:jc w:val="both"/>
      </w:pPr>
      <w:r w:rsidRPr="006C64FE">
        <w:rPr>
          <w:color w:val="000000"/>
        </w:rPr>
        <w:t xml:space="preserve">5.Грицевский И.М. Работа учителя с учебником при подготовке к уроку истории. М., </w:t>
      </w:r>
      <w:r>
        <w:rPr>
          <w:color w:val="000000"/>
        </w:rPr>
        <w:t>2007</w:t>
      </w:r>
      <w:r w:rsidRPr="006C64FE">
        <w:rPr>
          <w:color w:val="000000"/>
        </w:rPr>
        <w:t>.</w:t>
      </w:r>
    </w:p>
    <w:p w:rsidR="008821AF" w:rsidRDefault="008821AF"/>
    <w:sectPr w:rsidR="008821AF" w:rsidSect="008C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6CC"/>
    <w:multiLevelType w:val="hybridMultilevel"/>
    <w:tmpl w:val="A508B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D5"/>
    <w:rsid w:val="000576C5"/>
    <w:rsid w:val="000B7426"/>
    <w:rsid w:val="003C41D5"/>
    <w:rsid w:val="0088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2AD9"/>
  <w15:chartTrackingRefBased/>
  <w15:docId w15:val="{FAD7B647-3F5A-4CDD-8C71-94BD067B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7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1421</Words>
  <Characters>8100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2023-05-03T12:23:00Z</dcterms:created>
  <dcterms:modified xsi:type="dcterms:W3CDTF">2023-05-03T12:31:00Z</dcterms:modified>
</cp:coreProperties>
</file>